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40" w:rsidRPr="00641640" w:rsidRDefault="00641640" w:rsidP="0064164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lang w:val="kk-KZ"/>
        </w:rPr>
        <w:t xml:space="preserve">                                            </w:t>
      </w:r>
      <w:r w:rsidRPr="000E70F5">
        <w:rPr>
          <w:rFonts w:ascii="Times New Roman" w:hAnsi="Times New Roman" w:cs="Times New Roman"/>
          <w:b/>
          <w:sz w:val="28"/>
          <w:szCs w:val="28"/>
          <w:lang w:val="en-US"/>
        </w:rPr>
        <w:t>References and Resource</w:t>
      </w:r>
    </w:p>
    <w:p w:rsidR="00641640" w:rsidRPr="00641640" w:rsidRDefault="00641640" w:rsidP="00641640">
      <w:pPr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416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1640">
        <w:rPr>
          <w:rFonts w:ascii="Times New Roman" w:hAnsi="Times New Roman" w:cs="Times New Roman"/>
          <w:sz w:val="32"/>
          <w:szCs w:val="28"/>
          <w:lang w:val="kk-KZ"/>
        </w:rPr>
        <w:t>1.</w:t>
      </w:r>
      <w:r w:rsidRPr="0064164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32"/>
          <w:szCs w:val="28"/>
          <w:lang w:val="en-US"/>
        </w:rPr>
        <w:t>Vocabulary for IELTS Advanced</w:t>
      </w:r>
      <w:r w:rsidRPr="00641640">
        <w:rPr>
          <w:rFonts w:ascii="Times New Roman" w:hAnsi="Times New Roman" w:cs="Times New Roman"/>
          <w:color w:val="000000"/>
          <w:sz w:val="32"/>
          <w:szCs w:val="28"/>
          <w:lang w:val="kk-KZ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32"/>
          <w:szCs w:val="28"/>
          <w:lang w:val="en-US"/>
        </w:rPr>
        <w:t>Sue Kay and Vaughan Jones. Inside out. Student’s book. Intermediate.</w:t>
      </w:r>
    </w:p>
    <w:p w:rsidR="00641640" w:rsidRPr="000E70F5" w:rsidRDefault="00641640" w:rsidP="00641640">
      <w:pPr>
        <w:pStyle w:val="a3"/>
        <w:spacing w:before="0" w:beforeAutospacing="0" w:after="0" w:afterAutospacing="0"/>
        <w:jc w:val="both"/>
        <w:rPr>
          <w:sz w:val="32"/>
          <w:szCs w:val="28"/>
          <w:lang w:val="en-US"/>
        </w:rPr>
      </w:pPr>
      <w:r w:rsidRPr="000E70F5">
        <w:rPr>
          <w:color w:val="000000"/>
          <w:sz w:val="32"/>
          <w:szCs w:val="28"/>
          <w:lang w:val="en-US"/>
        </w:rPr>
        <w:t xml:space="preserve">2. </w:t>
      </w:r>
      <w:r w:rsidRPr="00641640">
        <w:rPr>
          <w:color w:val="000000"/>
          <w:sz w:val="32"/>
          <w:szCs w:val="28"/>
          <w:lang w:val="en-US"/>
        </w:rPr>
        <w:t xml:space="preserve"> </w:t>
      </w:r>
      <w:r w:rsidRPr="000E70F5">
        <w:rPr>
          <w:color w:val="000000"/>
          <w:sz w:val="32"/>
          <w:szCs w:val="28"/>
          <w:lang w:val="en-US"/>
        </w:rPr>
        <w:t>Sue Kay and Vaughan Jones. Inside out. Work book. Intermediate.</w:t>
      </w:r>
    </w:p>
    <w:p w:rsidR="00641640" w:rsidRPr="000E70F5" w:rsidRDefault="00641640" w:rsidP="00641640">
      <w:pPr>
        <w:pStyle w:val="a3"/>
        <w:spacing w:before="0" w:beforeAutospacing="0" w:after="0" w:afterAutospacing="0"/>
        <w:jc w:val="both"/>
        <w:rPr>
          <w:sz w:val="32"/>
          <w:szCs w:val="28"/>
          <w:lang w:val="en-US"/>
        </w:rPr>
      </w:pPr>
      <w:r w:rsidRPr="000E70F5">
        <w:rPr>
          <w:color w:val="000000"/>
          <w:sz w:val="32"/>
          <w:szCs w:val="28"/>
          <w:lang w:val="en-US"/>
        </w:rPr>
        <w:t>3.</w:t>
      </w:r>
      <w:r w:rsidRPr="00641640">
        <w:rPr>
          <w:color w:val="000000"/>
          <w:sz w:val="32"/>
          <w:szCs w:val="28"/>
          <w:lang w:val="en-US"/>
        </w:rPr>
        <w:t xml:space="preserve">  </w:t>
      </w:r>
      <w:proofErr w:type="spellStart"/>
      <w:r w:rsidRPr="00641640">
        <w:rPr>
          <w:color w:val="000000"/>
          <w:sz w:val="32"/>
          <w:szCs w:val="28"/>
        </w:rPr>
        <w:t>Медникова</w:t>
      </w:r>
      <w:proofErr w:type="spellEnd"/>
      <w:r w:rsidRPr="000E70F5">
        <w:rPr>
          <w:color w:val="000000"/>
          <w:sz w:val="32"/>
          <w:szCs w:val="28"/>
          <w:lang w:val="en-US"/>
        </w:rPr>
        <w:t xml:space="preserve"> </w:t>
      </w:r>
      <w:r w:rsidRPr="00641640">
        <w:rPr>
          <w:color w:val="000000"/>
          <w:sz w:val="32"/>
          <w:szCs w:val="28"/>
        </w:rPr>
        <w:t>Е</w:t>
      </w:r>
      <w:r w:rsidRPr="000E70F5">
        <w:rPr>
          <w:color w:val="000000"/>
          <w:sz w:val="32"/>
          <w:szCs w:val="28"/>
          <w:lang w:val="en-US"/>
        </w:rPr>
        <w:t>.</w:t>
      </w:r>
      <w:r w:rsidRPr="00641640">
        <w:rPr>
          <w:color w:val="000000"/>
          <w:sz w:val="32"/>
          <w:szCs w:val="28"/>
        </w:rPr>
        <w:t>М</w:t>
      </w:r>
      <w:r w:rsidRPr="000E70F5">
        <w:rPr>
          <w:color w:val="000000"/>
          <w:sz w:val="32"/>
          <w:szCs w:val="28"/>
          <w:lang w:val="en-US"/>
        </w:rPr>
        <w:t xml:space="preserve">. </w:t>
      </w:r>
      <w:proofErr w:type="spellStart"/>
      <w:r w:rsidRPr="00641640">
        <w:rPr>
          <w:color w:val="000000"/>
          <w:sz w:val="32"/>
          <w:szCs w:val="28"/>
        </w:rPr>
        <w:t>Кащеева</w:t>
      </w:r>
      <w:proofErr w:type="spellEnd"/>
      <w:r w:rsidRPr="000E70F5">
        <w:rPr>
          <w:color w:val="000000"/>
          <w:sz w:val="32"/>
          <w:szCs w:val="28"/>
          <w:lang w:val="en-US"/>
        </w:rPr>
        <w:t xml:space="preserve"> </w:t>
      </w:r>
      <w:r w:rsidRPr="00641640">
        <w:rPr>
          <w:color w:val="000000"/>
          <w:sz w:val="32"/>
          <w:szCs w:val="28"/>
        </w:rPr>
        <w:t>М</w:t>
      </w:r>
      <w:r w:rsidRPr="000E70F5">
        <w:rPr>
          <w:color w:val="000000"/>
          <w:sz w:val="32"/>
          <w:szCs w:val="28"/>
          <w:lang w:val="en-US"/>
        </w:rPr>
        <w:t>.</w:t>
      </w:r>
      <w:r w:rsidRPr="00641640">
        <w:rPr>
          <w:color w:val="000000"/>
          <w:sz w:val="32"/>
          <w:szCs w:val="28"/>
        </w:rPr>
        <w:t>А</w:t>
      </w:r>
      <w:r w:rsidRPr="000E70F5">
        <w:rPr>
          <w:color w:val="000000"/>
          <w:sz w:val="32"/>
          <w:szCs w:val="28"/>
          <w:lang w:val="en-US"/>
        </w:rPr>
        <w:t xml:space="preserve">. Practical Lexicology. </w:t>
      </w:r>
      <w:r w:rsidRPr="00641640">
        <w:rPr>
          <w:color w:val="000000"/>
          <w:sz w:val="32"/>
          <w:szCs w:val="28"/>
        </w:rPr>
        <w:t>Просвещение</w:t>
      </w:r>
      <w:r w:rsidRPr="000E70F5">
        <w:rPr>
          <w:color w:val="000000"/>
          <w:sz w:val="32"/>
          <w:szCs w:val="28"/>
          <w:lang w:val="en-US"/>
        </w:rPr>
        <w:t>, 1994.</w:t>
      </w:r>
    </w:p>
    <w:p w:rsidR="00641640" w:rsidRPr="000E70F5" w:rsidRDefault="00641640" w:rsidP="00641640">
      <w:pPr>
        <w:pStyle w:val="a3"/>
        <w:spacing w:before="0" w:beforeAutospacing="0" w:after="0" w:afterAutospacing="0"/>
        <w:jc w:val="both"/>
        <w:rPr>
          <w:sz w:val="32"/>
          <w:szCs w:val="28"/>
          <w:lang w:val="en-US"/>
        </w:rPr>
      </w:pPr>
      <w:r w:rsidRPr="000E70F5">
        <w:rPr>
          <w:color w:val="000000"/>
          <w:sz w:val="32"/>
          <w:szCs w:val="28"/>
          <w:lang w:val="en-US"/>
        </w:rPr>
        <w:t>Arnold I.V. The English Word. M., 1975.</w:t>
      </w:r>
    </w:p>
    <w:p w:rsidR="00641640" w:rsidRPr="00641640" w:rsidRDefault="00641640" w:rsidP="00641640">
      <w:pPr>
        <w:pStyle w:val="a3"/>
        <w:spacing w:before="0" w:beforeAutospacing="0" w:after="0" w:afterAutospacing="0"/>
        <w:jc w:val="both"/>
        <w:rPr>
          <w:color w:val="000000"/>
          <w:sz w:val="32"/>
          <w:szCs w:val="28"/>
          <w:lang w:val="kk-KZ"/>
        </w:rPr>
      </w:pPr>
      <w:r w:rsidRPr="000E70F5">
        <w:rPr>
          <w:color w:val="000000"/>
          <w:sz w:val="32"/>
          <w:szCs w:val="28"/>
          <w:lang w:val="en-US"/>
        </w:rPr>
        <w:t>4.</w:t>
      </w:r>
      <w:r w:rsidRPr="00641640">
        <w:rPr>
          <w:color w:val="000000"/>
          <w:sz w:val="32"/>
          <w:szCs w:val="28"/>
          <w:lang w:val="en-US"/>
        </w:rPr>
        <w:t xml:space="preserve"> </w:t>
      </w:r>
      <w:r w:rsidRPr="000E70F5">
        <w:rPr>
          <w:color w:val="000000"/>
          <w:sz w:val="32"/>
          <w:szCs w:val="28"/>
          <w:lang w:val="en-US"/>
        </w:rPr>
        <w:t>Devlin J. Dictionary of Synonyms and Antonyms. N.Y. 1997.</w:t>
      </w:r>
    </w:p>
    <w:p w:rsidR="00641640" w:rsidRPr="000E70F5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t>5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. </w:t>
      </w: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Arline Burgmeier. Inside reading. The academic word list in context. Oxford university press, 2009</w:t>
      </w:r>
    </w:p>
    <w:p w:rsidR="00641640" w:rsidRPr="000E70F5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t>6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. </w:t>
      </w: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Els Van Geyte. Reading for IELTS. Harper Collins Publishers, 2011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</w:pP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t>7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. R. Murphy English Grammar in Use. Cambridge University Press, 3rd. ed., 2005; 4th. ed., 2012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</w:pP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t xml:space="preserve">8. </w:t>
      </w: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Mikhalskaya N.P., Anikin G.V. History of English literature. M., 1998.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kk-KZ"/>
        </w:rPr>
      </w:pPr>
      <w:r w:rsidRPr="00641640">
        <w:rPr>
          <w:rFonts w:ascii="Times New Roman" w:eastAsia="Times New Roman" w:hAnsi="Times New Roman" w:cs="Times New Roman"/>
          <w:sz w:val="32"/>
          <w:szCs w:val="28"/>
          <w:lang w:val="kk-KZ"/>
        </w:rPr>
        <w:t>Michael McCarthy Felicity O’Dell. Academic Vocabulary in Use. Cambridge University Press. 2008.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641640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9. </w:t>
      </w:r>
      <w:r w:rsidRPr="00641640">
        <w:rPr>
          <w:rFonts w:ascii="Times New Roman" w:eastAsia="Times New Roman" w:hAnsi="Times New Roman" w:cs="Times New Roman"/>
          <w:sz w:val="32"/>
          <w:szCs w:val="28"/>
          <w:lang w:val="kk-KZ"/>
        </w:rPr>
        <w:t xml:space="preserve">Bailey, Sthephen. (2006). A Handbook for International Students, London: Routledge. McCarthy, Michael &amp; O'Dell, Felicity. (2005). 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641640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10. </w:t>
      </w:r>
      <w:r w:rsidRPr="00641640">
        <w:rPr>
          <w:rFonts w:ascii="Times New Roman" w:eastAsia="Times New Roman" w:hAnsi="Times New Roman" w:cs="Times New Roman"/>
          <w:sz w:val="32"/>
          <w:szCs w:val="28"/>
          <w:lang w:val="kk-KZ"/>
        </w:rPr>
        <w:t xml:space="preserve">English Collocations in Use (Edition with answers) Intermediate, Upper-intermediate. Cambridge: CUP. Powell, Mark. (2002). Presenting in English. How to Give Successful Presentations, Boston: Thomson-Heinle. Copies of these texts are available at the Centro Linguistic for reference: 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kk-KZ"/>
        </w:rPr>
      </w:pPr>
      <w:r w:rsidRPr="00641640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11. </w:t>
      </w:r>
      <w:r w:rsidRPr="00641640">
        <w:rPr>
          <w:rFonts w:ascii="Times New Roman" w:eastAsia="Times New Roman" w:hAnsi="Times New Roman" w:cs="Times New Roman"/>
          <w:sz w:val="32"/>
          <w:szCs w:val="28"/>
          <w:lang w:val="kk-KZ"/>
        </w:rPr>
        <w:t>McCarthy, Michael &amp; O'Dell, Felicity. (2008). Academic Vocabulary in Use (Edition with answers). Cambridge: CUP. McCarthy McCarthy &amp; O'Dell, Felicity. (2004). English Phrasal Verbs in Use Intermediate (Edition with answers). Cambridge: CUP.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64164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Additional</w:t>
      </w:r>
      <w:proofErr w:type="spellEnd"/>
      <w:r w:rsidRPr="0064164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:</w:t>
      </w:r>
    </w:p>
    <w:p w:rsidR="00641640" w:rsidRPr="000E70F5" w:rsidRDefault="00641640" w:rsidP="006416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Catherine Soanes. The Oxford Dictionary Of Current English,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 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Oxford University Press</w:t>
      </w:r>
    </w:p>
    <w:p w:rsidR="00641640" w:rsidRPr="00641640" w:rsidRDefault="00641640" w:rsidP="006416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Michael Vince with Paul Emmerson. Intermediate Language Practice (with key) English Grammar and Vocabulary. </w:t>
      </w:r>
      <w:proofErr w:type="spellStart"/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</w:rPr>
        <w:t>Macmillan</w:t>
      </w:r>
      <w:proofErr w:type="spellEnd"/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</w:rPr>
        <w:t>, 2008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   3. </w:t>
      </w:r>
      <w:r w:rsidRPr="000E70F5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Michael Vince with Peter Sunderland. Advanced Language Practice (with Key) English Grammar and Vocabulary. </w:t>
      </w:r>
      <w:proofErr w:type="spellStart"/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</w:rPr>
        <w:t>Macmillan</w:t>
      </w:r>
      <w:proofErr w:type="spellEnd"/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</w:rPr>
        <w:t>, 2008</w:t>
      </w:r>
    </w:p>
    <w:p w:rsidR="00641640" w:rsidRPr="00641640" w:rsidRDefault="00641640" w:rsidP="00641640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641640" w:rsidRPr="00641640" w:rsidRDefault="00641640">
      <w:pPr>
        <w:rPr>
          <w:lang w:val="kk-KZ"/>
        </w:rPr>
      </w:pPr>
    </w:p>
    <w:sectPr w:rsidR="00641640" w:rsidRPr="0064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057C8"/>
    <w:multiLevelType w:val="multilevel"/>
    <w:tmpl w:val="B544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F5105"/>
    <w:multiLevelType w:val="multilevel"/>
    <w:tmpl w:val="40F2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40"/>
    <w:rsid w:val="000E70F5"/>
    <w:rsid w:val="0064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A3DC3-6C6A-47F7-A14D-B68898D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Мұсалы Ләйла</cp:lastModifiedBy>
  <cp:revision>2</cp:revision>
  <dcterms:created xsi:type="dcterms:W3CDTF">2018-10-10T03:33:00Z</dcterms:created>
  <dcterms:modified xsi:type="dcterms:W3CDTF">2018-10-10T03:33:00Z</dcterms:modified>
</cp:coreProperties>
</file>